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980" w:lineRule="exact"/>
        <w:jc w:val="center"/>
        <w:rPr>
          <w:rFonts w:ascii="Verdana" w:hAnsi="Verdana"/>
          <w:b/>
          <w:color w:val="auto"/>
          <w:sz w:val="52"/>
          <w:szCs w:val="52"/>
        </w:rPr>
      </w:pPr>
      <w:bookmarkStart w:id="0" w:name="_GoBack"/>
      <w:bookmarkEnd w:id="0"/>
      <w:r>
        <w:rPr>
          <w:sz w:val="52"/>
          <w:szCs w:val="52"/>
        </w:rPr>
        <w:t xml:space="preserve"> </w:t>
      </w:r>
      <w:r>
        <w:rPr>
          <w:rFonts w:hint="eastAsia" w:ascii="黑体" w:eastAsia="黑体"/>
          <w:sz w:val="52"/>
          <w:szCs w:val="52"/>
        </w:rPr>
        <w:t>江西亿铂电子科技有限公司</w:t>
      </w:r>
    </w:p>
    <w:p>
      <w:pPr>
        <w:jc w:val="center"/>
        <w:rPr>
          <w:rFonts w:ascii="新宋体" w:hAnsi="新宋体" w:eastAsia="新宋体"/>
          <w:b/>
          <w:sz w:val="28"/>
          <w:szCs w:val="28"/>
        </w:rPr>
      </w:pPr>
      <w:r>
        <w:rPr>
          <w:rFonts w:hint="eastAsia" w:ascii="新宋体" w:hAnsi="新宋体" w:eastAsia="新宋体"/>
          <w:b/>
          <w:sz w:val="28"/>
          <w:szCs w:val="28"/>
        </w:rPr>
        <w:t>招 聘 信 息</w:t>
      </w:r>
    </w:p>
    <w:p>
      <w:pPr>
        <w:wordWrap w:val="0"/>
        <w:spacing w:line="480" w:lineRule="exact"/>
        <w:jc w:val="right"/>
        <w:rPr>
          <w:rFonts w:hint="eastAsia" w:eastAsia="黑体"/>
          <w:sz w:val="28"/>
        </w:rPr>
      </w:pPr>
      <w:r>
        <w:rPr>
          <w:rFonts w:hint="eastAsia"/>
        </w:rPr>
        <mc:AlternateContent>
          <mc:Choice Requires="wps">
            <w:drawing>
              <wp:anchor distT="0" distB="0" distL="114300" distR="114300" simplePos="0" relativeHeight="251659264" behindDoc="0" locked="0" layoutInCell="1" allowOverlap="1">
                <wp:simplePos x="0" y="0"/>
                <wp:positionH relativeFrom="column">
                  <wp:posOffset>-333375</wp:posOffset>
                </wp:positionH>
                <wp:positionV relativeFrom="paragraph">
                  <wp:posOffset>150495</wp:posOffset>
                </wp:positionV>
                <wp:extent cx="6405880" cy="0"/>
                <wp:effectExtent l="0" t="38100" r="13970" b="38100"/>
                <wp:wrapNone/>
                <wp:docPr id="1" name="直接连接符 1"/>
                <wp:cNvGraphicFramePr/>
                <a:graphic xmlns:a="http://schemas.openxmlformats.org/drawingml/2006/main">
                  <a:graphicData uri="http://schemas.microsoft.com/office/word/2010/wordprocessingShape">
                    <wps:wsp>
                      <wps:cNvCnPr/>
                      <wps:spPr>
                        <a:xfrm>
                          <a:off x="0" y="0"/>
                          <a:ext cx="6405880" cy="0"/>
                        </a:xfrm>
                        <a:prstGeom prst="line">
                          <a:avLst/>
                        </a:prstGeom>
                        <a:ln w="76200"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26.25pt;margin-top:11.85pt;height:0pt;width:504.4pt;z-index:251659264;mso-width-relative:page;mso-height-relative:page;" filled="f" stroked="t" coordsize="21600,21600" o:gfxdata="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Cwt3OL1QAAAAkBAAAPAAAAAAAAAAEAIAAAACIAAABkcnMvZG93bnJldi54bWxQSwECFAAU&#10;AAAACACHTuJAmXV4WPQBAADlAwAADgAAAAAAAAABACAAAAAkAQAAZHJzL2Uyb0RvYy54bWxQSwUG&#10;AAAAAAYABgBZAQAAigUAAAAA&#10;">
                <v:fill on="f" focussize="0,0"/>
                <v:stroke weight="6pt" color="#000000" joinstyle="round"/>
                <v:imagedata o:title=""/>
                <o:lock v:ext="edit" aspectratio="f"/>
              </v:line>
            </w:pict>
          </mc:Fallback>
        </mc:AlternateContent>
      </w:r>
      <w:r>
        <w:rPr>
          <w:rFonts w:eastAsia="黑体"/>
          <w:sz w:val="28"/>
        </w:rPr>
        <w:t xml:space="preserve"> </w:t>
      </w:r>
    </w:p>
    <w:p>
      <w:pPr>
        <w:tabs>
          <w:tab w:val="left" w:pos="720"/>
        </w:tabs>
        <w:spacing w:line="360" w:lineRule="auto"/>
        <w:ind w:firstLine="600" w:firstLineChars="200"/>
        <w:rPr>
          <w:rFonts w:hint="eastAsia" w:ascii="黑体" w:hAnsi="Times New Roman" w:eastAsia="黑体" w:cs="Times New Roman"/>
          <w:kern w:val="0"/>
          <w:sz w:val="30"/>
          <w:szCs w:val="30"/>
          <w:lang w:val="en-US" w:eastAsia="zh-CN" w:bidi="ar-SA"/>
        </w:rPr>
      </w:pPr>
      <w:r>
        <w:rPr>
          <w:rFonts w:hint="eastAsia" w:ascii="黑体" w:hAnsi="Times New Roman" w:eastAsia="黑体" w:cs="Times New Roman"/>
          <w:kern w:val="0"/>
          <w:sz w:val="30"/>
          <w:szCs w:val="30"/>
          <w:lang w:val="en-US" w:eastAsia="zh-CN" w:bidi="ar-SA"/>
        </w:rPr>
        <w:t>亿铂集团公司成立于2011年，于2024年1月25日成功登陆美国纳斯达克IPO并挂牌交易，股票代码YIBO。公司位于新余高新技术产业开发区光伏路756号，拥有自有科技产业园占地540亩</w:t>
      </w:r>
      <w:r>
        <w:rPr>
          <w:rFonts w:hint="eastAsia" w:ascii="黑体" w:eastAsia="黑体" w:cs="Times New Roman"/>
          <w:kern w:val="0"/>
          <w:sz w:val="30"/>
          <w:szCs w:val="30"/>
          <w:lang w:val="en-US" w:eastAsia="zh-CN" w:bidi="ar-SA"/>
        </w:rPr>
        <w:t>，</w:t>
      </w:r>
      <w:r>
        <w:rPr>
          <w:rFonts w:hint="eastAsia" w:ascii="黑体" w:hAnsi="Times New Roman" w:eastAsia="黑体" w:cs="Times New Roman"/>
          <w:kern w:val="0"/>
          <w:sz w:val="30"/>
          <w:szCs w:val="30"/>
          <w:lang w:val="en-US" w:eastAsia="zh-CN" w:bidi="ar-SA"/>
        </w:rPr>
        <w:t>是一家集设计、研发、制造、销售服务打印耗材为一体的高科技、国际型、集团化公司；2023年销售额突破10.5亿元人民币，现有员工1000余人。在美国、欧盟、</w:t>
      </w:r>
      <w:r>
        <w:rPr>
          <w:rFonts w:hint="eastAsia" w:ascii="黑体" w:eastAsia="黑体" w:cs="Times New Roman"/>
          <w:kern w:val="0"/>
          <w:sz w:val="30"/>
          <w:szCs w:val="30"/>
          <w:lang w:val="en-US" w:eastAsia="zh-CN" w:bidi="ar-SA"/>
        </w:rPr>
        <w:t>中国</w:t>
      </w:r>
      <w:r>
        <w:rPr>
          <w:rFonts w:hint="eastAsia" w:ascii="黑体" w:hAnsi="Times New Roman" w:eastAsia="黑体" w:cs="Times New Roman"/>
          <w:kern w:val="0"/>
          <w:sz w:val="30"/>
          <w:szCs w:val="30"/>
          <w:lang w:val="en-US" w:eastAsia="zh-CN" w:bidi="ar-SA"/>
        </w:rPr>
        <w:t>香港、广东中山设立海外</w:t>
      </w:r>
      <w:r>
        <w:rPr>
          <w:rFonts w:hint="eastAsia" w:ascii="黑体" w:eastAsia="黑体" w:cs="Times New Roman"/>
          <w:kern w:val="0"/>
          <w:sz w:val="30"/>
          <w:szCs w:val="30"/>
          <w:lang w:val="en-US" w:eastAsia="zh-CN" w:bidi="ar-SA"/>
        </w:rPr>
        <w:t>仓和</w:t>
      </w:r>
      <w:r>
        <w:rPr>
          <w:rFonts w:hint="eastAsia" w:ascii="黑体" w:hAnsi="Times New Roman" w:eastAsia="黑体" w:cs="Times New Roman"/>
          <w:kern w:val="0"/>
          <w:sz w:val="30"/>
          <w:szCs w:val="30"/>
          <w:lang w:val="en-US" w:eastAsia="zh-CN" w:bidi="ar-SA"/>
        </w:rPr>
        <w:t>营销分公司，为矢志打造全球耗材行业最具活力和最具竞争优势的企业打下了坚实的基础。现招聘以下人员：</w:t>
      </w:r>
    </w:p>
    <w:p>
      <w:pPr>
        <w:keepNext w:val="0"/>
        <w:keepLines w:val="0"/>
        <w:pageBreakBefore w:val="0"/>
        <w:widowControl/>
        <w:numPr>
          <w:ilvl w:val="0"/>
          <w:numId w:val="1"/>
        </w:numPr>
        <w:kinsoku/>
        <w:wordWrap/>
        <w:overflowPunct/>
        <w:topLinePunct w:val="0"/>
        <w:autoSpaceDE/>
        <w:autoSpaceDN/>
        <w:bidi w:val="0"/>
        <w:adjustRightInd/>
        <w:snapToGrid/>
        <w:spacing w:line="600" w:lineRule="exact"/>
        <w:ind w:leftChars="0"/>
        <w:jc w:val="left"/>
        <w:textAlignment w:val="auto"/>
        <w:rPr>
          <w:rFonts w:hint="eastAsia" w:ascii="楷体_GB2312" w:hAnsi="ˎ̥" w:eastAsia="楷体_GB2312" w:cs="宋体"/>
          <w:kern w:val="0"/>
          <w:sz w:val="30"/>
          <w:szCs w:val="30"/>
        </w:rPr>
      </w:pPr>
      <w:r>
        <w:rPr>
          <w:rFonts w:hint="eastAsia" w:ascii="楷体_GB2312" w:hAnsi="ˎ̥" w:eastAsia="楷体_GB2312" w:cs="宋体"/>
          <w:b/>
          <w:bCs/>
          <w:kern w:val="0"/>
          <w:sz w:val="30"/>
          <w:szCs w:val="30"/>
        </w:rPr>
        <w:t xml:space="preserve">操作工  </w:t>
      </w:r>
      <w:r>
        <w:rPr>
          <w:rFonts w:hint="eastAsia" w:ascii="楷体_GB2312" w:hAnsi="ˎ̥" w:eastAsia="楷体_GB2312" w:cs="宋体"/>
          <w:b/>
          <w:bCs/>
          <w:kern w:val="0"/>
          <w:sz w:val="30"/>
          <w:szCs w:val="30"/>
          <w:lang w:val="en-US" w:eastAsia="zh-CN"/>
        </w:rPr>
        <w:t>60</w:t>
      </w:r>
      <w:r>
        <w:rPr>
          <w:rFonts w:hint="eastAsia" w:ascii="楷体_GB2312" w:hAnsi="ˎ̥" w:eastAsia="楷体_GB2312" w:cs="宋体"/>
          <w:b/>
          <w:bCs/>
          <w:kern w:val="0"/>
          <w:sz w:val="30"/>
          <w:szCs w:val="30"/>
        </w:rPr>
        <w:t xml:space="preserve">名 </w:t>
      </w:r>
      <w:r>
        <w:rPr>
          <w:rFonts w:hint="eastAsia" w:ascii="楷体_GB2312" w:hAnsi="ˎ̥" w:eastAsia="楷体_GB2312" w:cs="宋体"/>
          <w:kern w:val="0"/>
          <w:sz w:val="30"/>
          <w:szCs w:val="30"/>
        </w:rPr>
        <w:t> </w:t>
      </w:r>
      <w:r>
        <w:rPr>
          <w:rFonts w:hint="eastAsia" w:ascii="楷体_GB2312" w:hAnsi="ˎ̥" w:eastAsia="楷体_GB2312" w:cs="宋体"/>
          <w:kern w:val="0"/>
          <w:sz w:val="30"/>
          <w:szCs w:val="30"/>
        </w:rPr>
        <w:br w:type="textWrapping"/>
      </w:r>
      <w:r>
        <w:rPr>
          <w:rFonts w:hint="eastAsia" w:ascii="楷体_GB2312" w:hAnsi="ˎ̥" w:eastAsia="楷体_GB2312" w:cs="宋体"/>
          <w:kern w:val="0"/>
          <w:sz w:val="30"/>
          <w:szCs w:val="30"/>
        </w:rPr>
        <w:t>要求：50岁</w:t>
      </w:r>
      <w:r>
        <w:rPr>
          <w:rFonts w:hint="eastAsia" w:ascii="楷体_GB2312" w:hAnsi="ˎ̥" w:eastAsia="楷体_GB2312" w:cs="宋体"/>
          <w:kern w:val="0"/>
          <w:sz w:val="30"/>
          <w:szCs w:val="30"/>
          <w:lang w:val="en-US" w:eastAsia="zh-CN"/>
        </w:rPr>
        <w:t>以下</w:t>
      </w:r>
      <w:r>
        <w:rPr>
          <w:rFonts w:hint="eastAsia" w:ascii="楷体_GB2312" w:hAnsi="ˎ̥" w:eastAsia="楷体_GB2312" w:cs="宋体"/>
          <w:kern w:val="0"/>
          <w:sz w:val="30"/>
          <w:szCs w:val="30"/>
        </w:rPr>
        <w:t>，身体健康</w:t>
      </w:r>
      <w:r>
        <w:rPr>
          <w:rFonts w:hint="eastAsia" w:ascii="楷体_GB2312" w:hAnsi="ˎ̥" w:eastAsia="楷体_GB2312" w:cs="宋体"/>
          <w:kern w:val="0"/>
          <w:sz w:val="30"/>
          <w:szCs w:val="30"/>
          <w:lang w:eastAsia="zh-CN"/>
        </w:rPr>
        <w:t>，</w:t>
      </w:r>
      <w:r>
        <w:rPr>
          <w:rFonts w:hint="eastAsia" w:ascii="楷体_GB2312" w:hAnsi="ˎ̥" w:eastAsia="楷体_GB2312" w:cs="宋体"/>
          <w:kern w:val="0"/>
          <w:sz w:val="30"/>
          <w:szCs w:val="30"/>
        </w:rPr>
        <w:t>组装线操作简单</w:t>
      </w:r>
      <w:r>
        <w:rPr>
          <w:rFonts w:hint="eastAsia" w:ascii="楷体_GB2312" w:hAnsi="ˎ̥" w:eastAsia="楷体_GB2312" w:cs="宋体"/>
          <w:kern w:val="0"/>
          <w:sz w:val="30"/>
          <w:szCs w:val="30"/>
          <w:lang w:eastAsia="zh-CN"/>
        </w:rPr>
        <w:t>易学</w:t>
      </w:r>
      <w:r>
        <w:rPr>
          <w:rFonts w:hint="eastAsia" w:ascii="楷体_GB2312" w:hAnsi="ˎ̥" w:eastAsia="楷体_GB2312" w:cs="宋体"/>
          <w:kern w:val="0"/>
          <w:sz w:val="30"/>
          <w:szCs w:val="30"/>
        </w:rPr>
        <w:t>，</w:t>
      </w:r>
      <w:r>
        <w:rPr>
          <w:rFonts w:hint="eastAsia" w:ascii="楷体_GB2312" w:hAnsi="ˎ̥" w:eastAsia="楷体_GB2312" w:cs="宋体"/>
          <w:kern w:val="0"/>
          <w:sz w:val="30"/>
          <w:szCs w:val="30"/>
          <w:lang w:eastAsia="zh-CN"/>
        </w:rPr>
        <w:t>环境好。</w:t>
      </w:r>
      <w:r>
        <w:rPr>
          <w:rFonts w:hint="eastAsia" w:ascii="楷体_GB2312" w:hAnsi="ˎ̥" w:eastAsia="楷体_GB2312" w:cs="宋体"/>
          <w:kern w:val="0"/>
          <w:sz w:val="30"/>
          <w:szCs w:val="30"/>
        </w:rPr>
        <w:t>综合工资4</w:t>
      </w:r>
      <w:r>
        <w:rPr>
          <w:rFonts w:hint="eastAsia" w:ascii="楷体_GB2312" w:hAnsi="ˎ̥" w:eastAsia="楷体_GB2312" w:cs="宋体"/>
          <w:kern w:val="0"/>
          <w:sz w:val="30"/>
          <w:szCs w:val="30"/>
          <w:lang w:val="en-US" w:eastAsia="zh-CN"/>
        </w:rPr>
        <w:t>K</w:t>
      </w:r>
      <w:r>
        <w:rPr>
          <w:rFonts w:hint="eastAsia" w:ascii="楷体_GB2312" w:hAnsi="ˎ̥" w:eastAsia="楷体_GB2312" w:cs="宋体"/>
          <w:kern w:val="0"/>
          <w:sz w:val="30"/>
          <w:szCs w:val="30"/>
        </w:rPr>
        <w:t>-</w:t>
      </w:r>
      <w:r>
        <w:rPr>
          <w:rFonts w:hint="eastAsia" w:ascii="楷体_GB2312" w:hAnsi="ˎ̥" w:eastAsia="楷体_GB2312" w:cs="宋体"/>
          <w:kern w:val="0"/>
          <w:sz w:val="30"/>
          <w:szCs w:val="30"/>
          <w:lang w:val="en-US" w:eastAsia="zh-CN"/>
        </w:rPr>
        <w:t>6K</w:t>
      </w:r>
      <w:r>
        <w:rPr>
          <w:rFonts w:hint="eastAsia" w:ascii="楷体_GB2312" w:hAnsi="ˎ̥" w:eastAsia="楷体_GB2312" w:cs="宋体"/>
          <w:kern w:val="0"/>
          <w:sz w:val="30"/>
          <w:szCs w:val="30"/>
        </w:rPr>
        <w:t>/月</w:t>
      </w:r>
      <w:r>
        <w:rPr>
          <w:rFonts w:hint="eastAsia" w:ascii="楷体_GB2312" w:hAnsi="ˎ̥" w:eastAsia="楷体_GB2312" w:cs="宋体"/>
          <w:kern w:val="0"/>
          <w:sz w:val="30"/>
          <w:szCs w:val="30"/>
          <w:lang w:eastAsia="zh-CN"/>
        </w:rPr>
        <w:t>，</w:t>
      </w:r>
      <w:r>
        <w:rPr>
          <w:rFonts w:hint="eastAsia" w:ascii="楷体_GB2312" w:hAnsi="ˎ̥" w:eastAsia="楷体_GB2312" w:cs="宋体"/>
          <w:kern w:val="0"/>
          <w:sz w:val="30"/>
          <w:szCs w:val="30"/>
        </w:rPr>
        <w:t>包吃三餐及住宿</w:t>
      </w:r>
      <w:r>
        <w:rPr>
          <w:rFonts w:hint="eastAsia" w:ascii="楷体_GB2312" w:hAnsi="ˎ̥" w:eastAsia="楷体_GB2312" w:cs="宋体"/>
          <w:kern w:val="0"/>
          <w:sz w:val="30"/>
          <w:szCs w:val="30"/>
          <w:lang w:eastAsia="zh-CN"/>
        </w:rPr>
        <w:t>，年底双薪及福利</w:t>
      </w:r>
      <w:r>
        <w:rPr>
          <w:rFonts w:hint="eastAsia" w:ascii="楷体_GB2312" w:hAnsi="ˎ̥" w:eastAsia="楷体_GB2312" w:cs="宋体"/>
          <w:kern w:val="0"/>
          <w:sz w:val="30"/>
          <w:szCs w:val="30"/>
        </w:rPr>
        <w:t>。</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jc w:val="left"/>
        <w:textAlignment w:val="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二、机械工程师 2名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default" w:ascii="楷体_GB2312" w:hAnsi="ˎ̥" w:eastAsia="楷体_GB2312" w:cs="宋体"/>
          <w:b/>
          <w:bCs/>
          <w:kern w:val="0"/>
          <w:sz w:val="30"/>
          <w:szCs w:val="30"/>
          <w:lang w:val="en-US" w:eastAsia="zh-CN"/>
        </w:rPr>
      </w:pPr>
      <w:r>
        <w:rPr>
          <w:rFonts w:hint="eastAsia" w:ascii="楷体_GB2312" w:hAnsi="ˎ̥" w:eastAsia="楷体_GB2312" w:cs="宋体"/>
          <w:kern w:val="0"/>
          <w:sz w:val="30"/>
          <w:szCs w:val="30"/>
        </w:rPr>
        <w:t>要求：</w:t>
      </w:r>
      <w:r>
        <w:rPr>
          <w:rFonts w:hint="eastAsia" w:ascii="楷体_GB2312" w:hAnsi="ˎ̥" w:eastAsia="楷体_GB2312" w:cs="宋体"/>
          <w:kern w:val="0"/>
          <w:sz w:val="30"/>
          <w:szCs w:val="30"/>
          <w:lang w:val="en-US" w:eastAsia="zh-CN"/>
        </w:rPr>
        <w:t>40</w:t>
      </w:r>
      <w:r>
        <w:rPr>
          <w:rFonts w:hint="eastAsia" w:ascii="楷体_GB2312" w:hAnsi="ˎ̥" w:eastAsia="楷体_GB2312" w:cs="宋体"/>
          <w:kern w:val="0"/>
          <w:sz w:val="30"/>
          <w:szCs w:val="30"/>
        </w:rPr>
        <w:t>岁</w:t>
      </w:r>
      <w:r>
        <w:rPr>
          <w:rFonts w:hint="eastAsia" w:ascii="楷体_GB2312" w:hAnsi="ˎ̥" w:eastAsia="楷体_GB2312" w:cs="宋体"/>
          <w:kern w:val="0"/>
          <w:sz w:val="30"/>
          <w:szCs w:val="30"/>
          <w:lang w:eastAsia="zh-CN"/>
        </w:rPr>
        <w:t>以下</w:t>
      </w:r>
      <w:r>
        <w:rPr>
          <w:rFonts w:hint="eastAsia" w:ascii="楷体_GB2312" w:hAnsi="ˎ̥" w:eastAsia="楷体_GB2312" w:cs="宋体"/>
          <w:kern w:val="0"/>
          <w:sz w:val="30"/>
          <w:szCs w:val="30"/>
        </w:rPr>
        <w:t>，本科及以上学历，机械或理工专业，会使用办公软件及设计类软件（</w:t>
      </w:r>
      <w:r>
        <w:rPr>
          <w:rFonts w:hint="eastAsia" w:ascii="楷体_GB2312" w:hAnsi="ˎ̥" w:eastAsia="楷体_GB2312" w:cs="宋体"/>
          <w:kern w:val="0"/>
          <w:sz w:val="30"/>
          <w:szCs w:val="30"/>
          <w:lang w:val="en-US" w:eastAsia="zh-CN"/>
        </w:rPr>
        <w:t>Solidworks</w:t>
      </w:r>
      <w:r>
        <w:rPr>
          <w:rFonts w:hint="eastAsia" w:ascii="楷体_GB2312" w:hAnsi="ˎ̥" w:eastAsia="楷体_GB2312" w:cs="宋体"/>
          <w:kern w:val="0"/>
          <w:sz w:val="30"/>
          <w:szCs w:val="30"/>
        </w:rPr>
        <w:t>），从事</w:t>
      </w:r>
      <w:r>
        <w:rPr>
          <w:rFonts w:hint="eastAsia" w:ascii="楷体_GB2312" w:hAnsi="ˎ̥" w:eastAsia="楷体_GB2312" w:cs="宋体"/>
          <w:kern w:val="0"/>
          <w:sz w:val="30"/>
          <w:szCs w:val="30"/>
          <w:lang w:val="en-US" w:eastAsia="zh-CN"/>
        </w:rPr>
        <w:t>非标自动化设计</w:t>
      </w:r>
      <w:r>
        <w:rPr>
          <w:rFonts w:hint="eastAsia" w:ascii="楷体_GB2312" w:hAnsi="ˎ̥" w:eastAsia="楷体_GB2312" w:cs="宋体"/>
          <w:kern w:val="0"/>
          <w:sz w:val="30"/>
          <w:szCs w:val="30"/>
        </w:rPr>
        <w:t>工作经验3年以上</w:t>
      </w:r>
      <w:r>
        <w:rPr>
          <w:rFonts w:hint="eastAsia" w:ascii="楷体_GB2312" w:hAnsi="ˎ̥" w:eastAsia="楷体_GB2312" w:cs="宋体"/>
          <w:kern w:val="0"/>
          <w:sz w:val="30"/>
          <w:szCs w:val="30"/>
          <w:lang w:eastAsia="zh-CN"/>
        </w:rPr>
        <w:t>，</w:t>
      </w:r>
      <w:r>
        <w:rPr>
          <w:rFonts w:hint="eastAsia" w:ascii="楷体_GB2312" w:hAnsi="ˎ̥" w:eastAsia="楷体_GB2312" w:cs="宋体"/>
          <w:kern w:val="0"/>
          <w:sz w:val="30"/>
          <w:szCs w:val="30"/>
        </w:rPr>
        <w:t>待遇：8</w:t>
      </w:r>
      <w:r>
        <w:rPr>
          <w:rFonts w:hint="eastAsia" w:ascii="楷体_GB2312" w:hAnsi="ˎ̥" w:eastAsia="楷体_GB2312" w:cs="宋体"/>
          <w:kern w:val="0"/>
          <w:sz w:val="30"/>
          <w:szCs w:val="30"/>
          <w:lang w:val="en-US" w:eastAsia="zh-CN"/>
        </w:rPr>
        <w:t>K</w:t>
      </w:r>
      <w:r>
        <w:rPr>
          <w:rFonts w:hint="eastAsia" w:ascii="楷体_GB2312" w:hAnsi="ˎ̥" w:eastAsia="楷体_GB2312" w:cs="宋体"/>
          <w:kern w:val="0"/>
          <w:sz w:val="30"/>
          <w:szCs w:val="30"/>
        </w:rPr>
        <w:t>-15</w:t>
      </w:r>
      <w:r>
        <w:rPr>
          <w:rFonts w:hint="eastAsia" w:ascii="楷体_GB2312" w:hAnsi="ˎ̥" w:eastAsia="楷体_GB2312" w:cs="宋体"/>
          <w:kern w:val="0"/>
          <w:sz w:val="30"/>
          <w:szCs w:val="30"/>
          <w:lang w:val="en-US" w:eastAsia="zh-CN"/>
        </w:rPr>
        <w:t>K</w:t>
      </w:r>
      <w:r>
        <w:rPr>
          <w:rFonts w:hint="eastAsia" w:ascii="楷体_GB2312" w:hAnsi="ˎ̥" w:eastAsia="楷体_GB2312" w:cs="宋体"/>
          <w:kern w:val="0"/>
          <w:sz w:val="30"/>
          <w:szCs w:val="30"/>
        </w:rPr>
        <w:t>/月</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三、产品工程师 2名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jc w:val="left"/>
        <w:textAlignment w:val="auto"/>
        <w:rPr>
          <w:rFonts w:hint="default" w:ascii="楷体_GB2312" w:hAnsi="ˎ̥" w:eastAsia="楷体_GB2312" w:cs="宋体"/>
          <w:kern w:val="0"/>
          <w:sz w:val="30"/>
          <w:szCs w:val="30"/>
          <w:lang w:val="en-US" w:eastAsia="zh-CN"/>
        </w:rPr>
      </w:pPr>
      <w:r>
        <w:rPr>
          <w:rFonts w:hint="eastAsia" w:ascii="楷体_GB2312" w:hAnsi="ˎ̥" w:eastAsia="楷体_GB2312" w:cs="宋体"/>
          <w:kern w:val="0"/>
          <w:sz w:val="30"/>
          <w:szCs w:val="30"/>
          <w:lang w:val="en-US" w:eastAsia="zh-CN"/>
        </w:rPr>
        <w:t>要求：40岁以下，</w:t>
      </w:r>
      <w:r>
        <w:rPr>
          <w:rFonts w:hint="default" w:ascii="楷体_GB2312" w:hAnsi="ˎ̥" w:eastAsia="楷体_GB2312" w:cs="宋体"/>
          <w:kern w:val="0"/>
          <w:sz w:val="30"/>
          <w:szCs w:val="30"/>
          <w:lang w:val="en-US" w:eastAsia="zh-CN"/>
        </w:rPr>
        <w:t>有</w:t>
      </w:r>
      <w:r>
        <w:rPr>
          <w:rFonts w:hint="eastAsia" w:ascii="楷体_GB2312" w:hAnsi="ˎ̥" w:eastAsia="楷体_GB2312" w:cs="宋体"/>
          <w:kern w:val="0"/>
          <w:sz w:val="30"/>
          <w:szCs w:val="30"/>
          <w:lang w:val="en-US" w:eastAsia="zh-CN"/>
        </w:rPr>
        <w:t>2年以上</w:t>
      </w:r>
      <w:r>
        <w:rPr>
          <w:rFonts w:hint="default" w:ascii="楷体_GB2312" w:hAnsi="ˎ̥" w:eastAsia="楷体_GB2312" w:cs="宋体"/>
          <w:kern w:val="0"/>
          <w:sz w:val="30"/>
          <w:szCs w:val="30"/>
          <w:lang w:val="en-US" w:eastAsia="zh-CN"/>
        </w:rPr>
        <w:t>电子行业产品导入工作经验，有项目管理经验</w:t>
      </w:r>
      <w:r>
        <w:rPr>
          <w:rFonts w:hint="eastAsia" w:ascii="楷体_GB2312" w:hAnsi="ˎ̥" w:eastAsia="楷体_GB2312" w:cs="宋体"/>
          <w:kern w:val="0"/>
          <w:sz w:val="30"/>
          <w:szCs w:val="30"/>
          <w:lang w:val="en-US" w:eastAsia="zh-CN"/>
        </w:rPr>
        <w:t>优先，</w:t>
      </w:r>
      <w:r>
        <w:rPr>
          <w:rFonts w:hint="eastAsia" w:ascii="楷体_GB2312" w:hAnsi="ˎ̥" w:eastAsia="楷体_GB2312" w:cs="宋体"/>
          <w:kern w:val="0"/>
          <w:sz w:val="30"/>
          <w:szCs w:val="30"/>
        </w:rPr>
        <w:t>待遇：</w:t>
      </w:r>
      <w:r>
        <w:rPr>
          <w:rFonts w:hint="eastAsia" w:ascii="楷体_GB2312" w:hAnsi="ˎ̥" w:eastAsia="楷体_GB2312" w:cs="宋体"/>
          <w:kern w:val="0"/>
          <w:sz w:val="30"/>
          <w:szCs w:val="30"/>
          <w:lang w:val="en-US" w:eastAsia="zh-CN"/>
        </w:rPr>
        <w:t>8K</w:t>
      </w:r>
      <w:r>
        <w:rPr>
          <w:rFonts w:hint="eastAsia" w:ascii="楷体_GB2312" w:hAnsi="ˎ̥" w:eastAsia="楷体_GB2312" w:cs="宋体"/>
          <w:kern w:val="0"/>
          <w:sz w:val="30"/>
          <w:szCs w:val="30"/>
        </w:rPr>
        <w:t>-</w:t>
      </w:r>
      <w:r>
        <w:rPr>
          <w:rFonts w:hint="eastAsia" w:ascii="楷体_GB2312" w:hAnsi="ˎ̥" w:eastAsia="楷体_GB2312" w:cs="宋体"/>
          <w:kern w:val="0"/>
          <w:sz w:val="30"/>
          <w:szCs w:val="30"/>
          <w:lang w:val="en-US" w:eastAsia="zh-CN"/>
        </w:rPr>
        <w:t>15K</w:t>
      </w:r>
      <w:r>
        <w:rPr>
          <w:rFonts w:hint="eastAsia" w:ascii="楷体_GB2312" w:hAnsi="ˎ̥" w:eastAsia="楷体_GB2312" w:cs="宋体"/>
          <w:kern w:val="0"/>
          <w:sz w:val="30"/>
          <w:szCs w:val="30"/>
        </w:rPr>
        <w:t>/月</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四、质量工程师 2名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jc w:val="left"/>
        <w:textAlignment w:val="auto"/>
        <w:rPr>
          <w:rFonts w:hint="eastAsia" w:ascii="楷体_GB2312" w:hAnsi="ˎ̥" w:eastAsia="楷体_GB2312" w:cs="宋体"/>
          <w:kern w:val="0"/>
          <w:sz w:val="30"/>
          <w:szCs w:val="30"/>
        </w:rPr>
      </w:pPr>
      <w:r>
        <w:rPr>
          <w:rFonts w:hint="eastAsia" w:ascii="楷体_GB2312" w:hAnsi="ˎ̥" w:eastAsia="楷体_GB2312" w:cs="宋体"/>
          <w:kern w:val="0"/>
          <w:sz w:val="30"/>
          <w:szCs w:val="30"/>
          <w:lang w:val="en-US" w:eastAsia="zh-CN"/>
        </w:rPr>
        <w:t>要求：40岁以下，</w:t>
      </w:r>
      <w:r>
        <w:rPr>
          <w:rFonts w:hint="default" w:ascii="楷体_GB2312" w:hAnsi="ˎ̥" w:eastAsia="楷体_GB2312" w:cs="宋体"/>
          <w:kern w:val="0"/>
          <w:sz w:val="30"/>
          <w:szCs w:val="30"/>
          <w:lang w:val="en-US" w:eastAsia="zh-CN"/>
        </w:rPr>
        <w:t>有</w:t>
      </w:r>
      <w:r>
        <w:rPr>
          <w:rFonts w:hint="eastAsia" w:ascii="楷体_GB2312" w:hAnsi="ˎ̥" w:eastAsia="楷体_GB2312" w:cs="宋体"/>
          <w:kern w:val="0"/>
          <w:sz w:val="30"/>
          <w:szCs w:val="30"/>
          <w:lang w:val="en-US" w:eastAsia="zh-CN"/>
        </w:rPr>
        <w:t>2年以上</w:t>
      </w:r>
      <w:r>
        <w:rPr>
          <w:rFonts w:hint="default" w:ascii="楷体_GB2312" w:hAnsi="ˎ̥" w:eastAsia="楷体_GB2312" w:cs="宋体"/>
          <w:kern w:val="0"/>
          <w:sz w:val="30"/>
          <w:szCs w:val="30"/>
          <w:lang w:val="en-US" w:eastAsia="zh-CN"/>
        </w:rPr>
        <w:t>电子行业</w:t>
      </w:r>
      <w:r>
        <w:rPr>
          <w:rFonts w:hint="eastAsia" w:ascii="楷体_GB2312" w:hAnsi="ˎ̥" w:eastAsia="楷体_GB2312" w:cs="宋体"/>
          <w:kern w:val="0"/>
          <w:sz w:val="30"/>
          <w:szCs w:val="30"/>
          <w:lang w:val="en-US" w:eastAsia="zh-CN"/>
        </w:rPr>
        <w:t>质量</w:t>
      </w:r>
      <w:r>
        <w:rPr>
          <w:rFonts w:hint="default" w:ascii="楷体_GB2312" w:hAnsi="ˎ̥" w:eastAsia="楷体_GB2312" w:cs="宋体"/>
          <w:kern w:val="0"/>
          <w:sz w:val="30"/>
          <w:szCs w:val="30"/>
          <w:lang w:val="en-US" w:eastAsia="zh-CN"/>
        </w:rPr>
        <w:t>工作经验</w:t>
      </w:r>
      <w:r>
        <w:rPr>
          <w:rFonts w:hint="eastAsia" w:ascii="楷体_GB2312" w:hAnsi="ˎ̥" w:eastAsia="楷体_GB2312" w:cs="宋体"/>
          <w:kern w:val="0"/>
          <w:sz w:val="30"/>
          <w:szCs w:val="30"/>
          <w:lang w:val="en-US" w:eastAsia="zh-CN"/>
        </w:rPr>
        <w:t>，</w:t>
      </w:r>
      <w:r>
        <w:rPr>
          <w:rFonts w:hint="eastAsia" w:ascii="楷体_GB2312" w:hAnsi="ˎ̥" w:eastAsia="楷体_GB2312" w:cs="宋体"/>
          <w:kern w:val="0"/>
          <w:sz w:val="30"/>
          <w:szCs w:val="30"/>
        </w:rPr>
        <w:t>待遇：</w:t>
      </w:r>
      <w:r>
        <w:rPr>
          <w:rFonts w:hint="eastAsia" w:ascii="楷体_GB2312" w:hAnsi="ˎ̥" w:eastAsia="楷体_GB2312" w:cs="宋体"/>
          <w:kern w:val="0"/>
          <w:sz w:val="30"/>
          <w:szCs w:val="30"/>
          <w:lang w:val="en-US" w:eastAsia="zh-CN"/>
        </w:rPr>
        <w:t>8K</w:t>
      </w:r>
      <w:r>
        <w:rPr>
          <w:rFonts w:hint="eastAsia" w:ascii="楷体_GB2312" w:hAnsi="ˎ̥" w:eastAsia="楷体_GB2312" w:cs="宋体"/>
          <w:kern w:val="0"/>
          <w:sz w:val="30"/>
          <w:szCs w:val="30"/>
        </w:rPr>
        <w:t>-</w:t>
      </w:r>
      <w:r>
        <w:rPr>
          <w:rFonts w:hint="eastAsia" w:ascii="楷体_GB2312" w:hAnsi="ˎ̥" w:eastAsia="楷体_GB2312" w:cs="宋体"/>
          <w:kern w:val="0"/>
          <w:sz w:val="30"/>
          <w:szCs w:val="30"/>
          <w:lang w:val="en-US" w:eastAsia="zh-CN"/>
        </w:rPr>
        <w:t>15K</w:t>
      </w:r>
      <w:r>
        <w:rPr>
          <w:rFonts w:hint="eastAsia" w:ascii="楷体_GB2312" w:hAnsi="ˎ̥" w:eastAsia="楷体_GB2312" w:cs="宋体"/>
          <w:kern w:val="0"/>
          <w:sz w:val="30"/>
          <w:szCs w:val="30"/>
        </w:rPr>
        <w:t>/月</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五、机修组长 1名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jc w:val="left"/>
        <w:textAlignment w:val="auto"/>
        <w:rPr>
          <w:rFonts w:hint="default" w:ascii="楷体_GB2312" w:hAnsi="ˎ̥" w:eastAsia="楷体_GB2312" w:cs="宋体"/>
          <w:kern w:val="0"/>
          <w:sz w:val="30"/>
          <w:szCs w:val="30"/>
          <w:lang w:val="en-US" w:eastAsia="zh-CN"/>
        </w:rPr>
      </w:pPr>
      <w:r>
        <w:rPr>
          <w:rFonts w:hint="eastAsia" w:ascii="楷体_GB2312" w:hAnsi="ˎ̥" w:eastAsia="楷体_GB2312" w:cs="宋体"/>
          <w:kern w:val="0"/>
          <w:sz w:val="30"/>
          <w:szCs w:val="30"/>
          <w:lang w:val="en-US" w:eastAsia="zh-CN"/>
        </w:rPr>
        <w:t>要求：40岁以下，有3年以上自动化设备维护及人员管理经验，待遇7K-10K/月</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jc w:val="left"/>
        <w:textAlignment w:val="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六、生产班长/主管 2名</w:t>
      </w:r>
    </w:p>
    <w:p>
      <w:pPr>
        <w:keepNext w:val="0"/>
        <w:keepLines w:val="0"/>
        <w:pageBreakBefore w:val="0"/>
        <w:widowControl/>
        <w:numPr>
          <w:ilvl w:val="0"/>
          <w:numId w:val="0"/>
        </w:numPr>
        <w:kinsoku/>
        <w:wordWrap/>
        <w:overflowPunct/>
        <w:topLinePunct w:val="0"/>
        <w:autoSpaceDE/>
        <w:autoSpaceDN/>
        <w:bidi w:val="0"/>
        <w:adjustRightInd/>
        <w:snapToGrid/>
        <w:spacing w:line="600" w:lineRule="exact"/>
        <w:ind w:leftChars="0"/>
        <w:jc w:val="left"/>
        <w:textAlignment w:val="auto"/>
        <w:rPr>
          <w:rFonts w:hint="eastAsia" w:ascii="楷体_GB2312" w:hAnsi="ˎ̥" w:eastAsia="楷体_GB2312" w:cs="宋体"/>
          <w:kern w:val="0"/>
          <w:sz w:val="30"/>
          <w:szCs w:val="30"/>
        </w:rPr>
      </w:pPr>
      <w:r>
        <w:rPr>
          <w:rFonts w:hint="eastAsia" w:ascii="楷体_GB2312" w:hAnsi="ˎ̥" w:eastAsia="楷体_GB2312" w:cs="宋体"/>
          <w:kern w:val="0"/>
          <w:sz w:val="30"/>
          <w:szCs w:val="30"/>
          <w:lang w:val="en-US" w:eastAsia="zh-CN"/>
        </w:rPr>
        <w:t>要求：40岁以下，</w:t>
      </w:r>
      <w:r>
        <w:rPr>
          <w:rFonts w:hint="default" w:ascii="楷体_GB2312" w:hAnsi="ˎ̥" w:eastAsia="楷体_GB2312" w:cs="宋体"/>
          <w:kern w:val="0"/>
          <w:sz w:val="30"/>
          <w:szCs w:val="30"/>
          <w:lang w:val="en-US" w:eastAsia="zh-CN"/>
        </w:rPr>
        <w:t>3年及以上制造业</w:t>
      </w:r>
      <w:r>
        <w:rPr>
          <w:rFonts w:hint="eastAsia" w:ascii="楷体_GB2312" w:hAnsi="ˎ̥" w:eastAsia="楷体_GB2312" w:cs="宋体"/>
          <w:kern w:val="0"/>
          <w:sz w:val="30"/>
          <w:szCs w:val="30"/>
          <w:lang w:val="en-US" w:eastAsia="zh-CN"/>
        </w:rPr>
        <w:t>生产管理</w:t>
      </w:r>
      <w:r>
        <w:rPr>
          <w:rFonts w:hint="default" w:ascii="楷体_GB2312" w:hAnsi="ˎ̥" w:eastAsia="楷体_GB2312" w:cs="宋体"/>
          <w:kern w:val="0"/>
          <w:sz w:val="30"/>
          <w:szCs w:val="30"/>
          <w:lang w:val="en-US" w:eastAsia="zh-CN"/>
        </w:rPr>
        <w:t>工作经验</w:t>
      </w:r>
      <w:r>
        <w:rPr>
          <w:rFonts w:hint="eastAsia" w:ascii="楷体_GB2312" w:hAnsi="ˎ̥" w:eastAsia="楷体_GB2312" w:cs="宋体"/>
          <w:kern w:val="0"/>
          <w:sz w:val="30"/>
          <w:szCs w:val="30"/>
          <w:lang w:val="en-US" w:eastAsia="zh-CN"/>
        </w:rPr>
        <w:t>，</w:t>
      </w:r>
      <w:r>
        <w:rPr>
          <w:rFonts w:hint="eastAsia" w:ascii="楷体_GB2312" w:hAnsi="ˎ̥" w:eastAsia="楷体_GB2312" w:cs="宋体"/>
          <w:kern w:val="0"/>
          <w:sz w:val="30"/>
          <w:szCs w:val="30"/>
        </w:rPr>
        <w:t>待遇：</w:t>
      </w:r>
      <w:r>
        <w:rPr>
          <w:rFonts w:hint="eastAsia" w:ascii="楷体_GB2312" w:hAnsi="ˎ̥" w:eastAsia="楷体_GB2312" w:cs="宋体"/>
          <w:kern w:val="0"/>
          <w:sz w:val="30"/>
          <w:szCs w:val="30"/>
          <w:lang w:val="en-US" w:eastAsia="zh-CN"/>
        </w:rPr>
        <w:t>6K</w:t>
      </w:r>
      <w:r>
        <w:rPr>
          <w:rFonts w:hint="eastAsia" w:ascii="楷体_GB2312" w:hAnsi="ˎ̥" w:eastAsia="楷体_GB2312" w:cs="宋体"/>
          <w:kern w:val="0"/>
          <w:sz w:val="30"/>
          <w:szCs w:val="30"/>
        </w:rPr>
        <w:t>-</w:t>
      </w:r>
      <w:r>
        <w:rPr>
          <w:rFonts w:hint="eastAsia" w:ascii="楷体_GB2312" w:hAnsi="ˎ̥" w:eastAsia="楷体_GB2312" w:cs="宋体"/>
          <w:kern w:val="0"/>
          <w:sz w:val="30"/>
          <w:szCs w:val="30"/>
          <w:lang w:val="en-US" w:eastAsia="zh-CN"/>
        </w:rPr>
        <w:t>10K</w:t>
      </w:r>
      <w:r>
        <w:rPr>
          <w:rFonts w:hint="eastAsia" w:ascii="楷体_GB2312" w:hAnsi="ˎ̥" w:eastAsia="楷体_GB2312" w:cs="宋体"/>
          <w:kern w:val="0"/>
          <w:sz w:val="30"/>
          <w:szCs w:val="30"/>
        </w:rPr>
        <w:t>/月</w:t>
      </w:r>
    </w:p>
    <w:p>
      <w:pPr>
        <w:numPr>
          <w:ilvl w:val="0"/>
          <w:numId w:val="0"/>
        </w:numPr>
        <w:tabs>
          <w:tab w:val="left" w:pos="720"/>
        </w:tabs>
        <w:spacing w:line="360" w:lineRule="auto"/>
        <w:rPr>
          <w:rFonts w:hint="eastAsia"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七、后勤帮厨 1名</w:t>
      </w:r>
    </w:p>
    <w:p>
      <w:pPr>
        <w:tabs>
          <w:tab w:val="left" w:pos="720"/>
        </w:tabs>
        <w:spacing w:line="360" w:lineRule="auto"/>
        <w:rPr>
          <w:rFonts w:hint="default" w:ascii="楷体_GB2312" w:hAnsi="ˎ̥" w:eastAsia="楷体_GB2312" w:cs="宋体"/>
          <w:kern w:val="0"/>
          <w:sz w:val="30"/>
          <w:szCs w:val="30"/>
          <w:lang w:val="en-US" w:eastAsia="zh-CN"/>
        </w:rPr>
      </w:pPr>
      <w:r>
        <w:rPr>
          <w:rFonts w:hint="eastAsia" w:ascii="楷体_GB2312" w:hAnsi="ˎ̥" w:eastAsia="楷体_GB2312" w:cs="宋体"/>
          <w:kern w:val="0"/>
          <w:sz w:val="30"/>
          <w:szCs w:val="30"/>
        </w:rPr>
        <w:t>要求：</w:t>
      </w:r>
      <w:r>
        <w:rPr>
          <w:rFonts w:hint="eastAsia" w:ascii="楷体_GB2312" w:hAnsi="ˎ̥" w:eastAsia="楷体_GB2312" w:cs="宋体"/>
          <w:kern w:val="0"/>
          <w:sz w:val="30"/>
          <w:szCs w:val="30"/>
          <w:lang w:val="en-US" w:eastAsia="zh-CN"/>
        </w:rPr>
        <w:t>53岁以下，食堂后勤帮厨相关经验，</w:t>
      </w:r>
      <w:r>
        <w:rPr>
          <w:rFonts w:hint="eastAsia" w:ascii="楷体_GB2312" w:hAnsi="ˎ̥" w:eastAsia="楷体_GB2312" w:cs="宋体"/>
          <w:kern w:val="0"/>
          <w:sz w:val="30"/>
          <w:szCs w:val="30"/>
          <w:lang w:eastAsia="zh-CN"/>
        </w:rPr>
        <w:t>待遇：</w:t>
      </w:r>
      <w:r>
        <w:rPr>
          <w:rFonts w:hint="eastAsia" w:ascii="楷体_GB2312" w:hAnsi="ˎ̥" w:eastAsia="楷体_GB2312" w:cs="宋体"/>
          <w:kern w:val="0"/>
          <w:sz w:val="30"/>
          <w:szCs w:val="30"/>
          <w:lang w:val="en-US" w:eastAsia="zh-CN"/>
        </w:rPr>
        <w:t>3K</w:t>
      </w:r>
      <w:r>
        <w:rPr>
          <w:rFonts w:hint="eastAsia" w:ascii="楷体_GB2312" w:hAnsi="ˎ̥" w:eastAsia="楷体_GB2312" w:cs="宋体"/>
          <w:kern w:val="0"/>
          <w:sz w:val="30"/>
          <w:szCs w:val="30"/>
          <w:lang w:eastAsia="zh-CN"/>
        </w:rPr>
        <w:t>-</w:t>
      </w:r>
      <w:r>
        <w:rPr>
          <w:rFonts w:hint="eastAsia" w:ascii="楷体_GB2312" w:hAnsi="ˎ̥" w:eastAsia="楷体_GB2312" w:cs="宋体"/>
          <w:kern w:val="0"/>
          <w:sz w:val="30"/>
          <w:szCs w:val="30"/>
          <w:lang w:val="en-US" w:eastAsia="zh-CN"/>
        </w:rPr>
        <w:t>5K</w:t>
      </w:r>
      <w:r>
        <w:rPr>
          <w:rFonts w:hint="eastAsia" w:ascii="楷体_GB2312" w:hAnsi="ˎ̥" w:eastAsia="楷体_GB2312" w:cs="宋体"/>
          <w:kern w:val="0"/>
          <w:sz w:val="30"/>
          <w:szCs w:val="30"/>
          <w:lang w:eastAsia="zh-CN"/>
        </w:rPr>
        <w:t>/月</w:t>
      </w:r>
    </w:p>
    <w:p>
      <w:pPr>
        <w:keepNext w:val="0"/>
        <w:keepLines w:val="0"/>
        <w:pageBreakBefore w:val="0"/>
        <w:widowControl/>
        <w:numPr>
          <w:ilvl w:val="0"/>
          <w:numId w:val="0"/>
        </w:numPr>
        <w:kinsoku/>
        <w:wordWrap/>
        <w:overflowPunct/>
        <w:topLinePunct w:val="0"/>
        <w:autoSpaceDE/>
        <w:autoSpaceDN/>
        <w:bidi w:val="0"/>
        <w:adjustRightInd/>
        <w:snapToGrid w:val="0"/>
        <w:spacing w:line="800" w:lineRule="exact"/>
        <w:jc w:val="left"/>
        <w:textAlignment w:val="auto"/>
        <w:rPr>
          <w:rFonts w:hint="default" w:ascii="楷体_GB2312" w:hAnsi="ˎ̥" w:eastAsia="楷体_GB2312" w:cs="宋体"/>
          <w:b/>
          <w:bCs/>
          <w:kern w:val="0"/>
          <w:sz w:val="30"/>
          <w:szCs w:val="30"/>
          <w:lang w:val="en-US" w:eastAsia="zh-CN"/>
        </w:rPr>
      </w:pPr>
      <w:r>
        <w:rPr>
          <w:rFonts w:hint="eastAsia" w:ascii="楷体_GB2312" w:hAnsi="ˎ̥" w:eastAsia="楷体_GB2312" w:cs="宋体"/>
          <w:b/>
          <w:bCs/>
          <w:kern w:val="0"/>
          <w:sz w:val="30"/>
          <w:szCs w:val="30"/>
          <w:lang w:val="en-US" w:eastAsia="zh-CN"/>
        </w:rPr>
        <w:t>厨师、保洁、保安员 、成品仓管员、检验员等岗位，火热招聘中...</w:t>
      </w:r>
    </w:p>
    <w:p>
      <w:pPr>
        <w:tabs>
          <w:tab w:val="left" w:pos="720"/>
        </w:tabs>
        <w:spacing w:line="360" w:lineRule="auto"/>
        <w:rPr>
          <w:rFonts w:hint="eastAsia" w:ascii="楷体_GB2312" w:eastAsia="楷体_GB2312"/>
          <w:b/>
          <w:bCs/>
          <w:sz w:val="30"/>
          <w:szCs w:val="30"/>
        </w:rPr>
      </w:pPr>
    </w:p>
    <w:p>
      <w:pPr>
        <w:spacing w:line="600" w:lineRule="exact"/>
        <w:rPr>
          <w:rFonts w:hint="eastAsia" w:ascii="楷体_GB2312" w:eastAsia="楷体_GB2312"/>
          <w:sz w:val="30"/>
          <w:szCs w:val="30"/>
          <w:lang w:val="en-US" w:eastAsia="zh-CN"/>
        </w:rPr>
      </w:pPr>
      <w:r>
        <w:rPr>
          <w:rFonts w:hint="eastAsia" w:ascii="楷体_GB2312" w:eastAsia="楷体_GB2312"/>
          <w:b/>
          <w:bCs/>
          <w:sz w:val="30"/>
          <w:szCs w:val="30"/>
        </w:rPr>
        <w:t>福利待遇</w:t>
      </w:r>
      <w:r>
        <w:rPr>
          <w:rFonts w:hint="eastAsia" w:ascii="楷体_GB2312" w:eastAsia="楷体_GB2312"/>
          <w:sz w:val="30"/>
          <w:szCs w:val="30"/>
        </w:rPr>
        <w:t>：</w:t>
      </w:r>
      <w:r>
        <w:rPr>
          <w:rFonts w:hint="eastAsia" w:ascii="楷体_GB2312" w:eastAsia="楷体_GB2312"/>
          <w:sz w:val="30"/>
          <w:szCs w:val="30"/>
          <w:lang w:val="en-US" w:eastAsia="zh-CN"/>
        </w:rPr>
        <w:tab/>
      </w:r>
    </w:p>
    <w:p>
      <w:pPr>
        <w:numPr>
          <w:ilvl w:val="0"/>
          <w:numId w:val="2"/>
        </w:numPr>
        <w:spacing w:line="600" w:lineRule="exact"/>
        <w:rPr>
          <w:rFonts w:hint="eastAsia" w:ascii="楷体_GB2312" w:eastAsia="楷体_GB2312"/>
          <w:sz w:val="30"/>
          <w:szCs w:val="30"/>
        </w:rPr>
      </w:pPr>
      <w:r>
        <w:rPr>
          <w:rFonts w:hint="eastAsia" w:ascii="楷体_GB2312" w:eastAsia="楷体_GB2312"/>
          <w:sz w:val="30"/>
          <w:szCs w:val="30"/>
        </w:rPr>
        <w:t>包吃包住，免费提供一日三餐；</w:t>
      </w:r>
    </w:p>
    <w:p>
      <w:pPr>
        <w:numPr>
          <w:ilvl w:val="0"/>
          <w:numId w:val="2"/>
        </w:numPr>
        <w:spacing w:line="600" w:lineRule="exact"/>
        <w:rPr>
          <w:rFonts w:hint="eastAsia" w:ascii="楷体_GB2312" w:eastAsia="楷体_GB2312"/>
          <w:sz w:val="30"/>
          <w:szCs w:val="30"/>
        </w:rPr>
      </w:pPr>
      <w:r>
        <w:rPr>
          <w:rFonts w:hint="eastAsia" w:ascii="楷体_GB2312" w:eastAsia="楷体_GB2312"/>
          <w:sz w:val="30"/>
          <w:szCs w:val="30"/>
        </w:rPr>
        <w:t>全空调车间、文体设施齐全、企业文化活动丰富；</w:t>
      </w:r>
    </w:p>
    <w:p>
      <w:pPr>
        <w:numPr>
          <w:ilvl w:val="0"/>
          <w:numId w:val="0"/>
        </w:numPr>
        <w:spacing w:line="600" w:lineRule="exact"/>
        <w:rPr>
          <w:rFonts w:hint="eastAsia" w:ascii="楷体_GB2312" w:eastAsia="楷体_GB2312"/>
          <w:sz w:val="30"/>
          <w:szCs w:val="30"/>
        </w:rPr>
      </w:pPr>
      <w:r>
        <w:rPr>
          <w:rFonts w:hint="eastAsia" w:ascii="楷体_GB2312" w:eastAsia="楷体_GB2312"/>
          <w:sz w:val="30"/>
          <w:szCs w:val="30"/>
          <w:lang w:val="en-US" w:eastAsia="zh-CN"/>
        </w:rPr>
        <w:t>3、</w:t>
      </w:r>
      <w:r>
        <w:rPr>
          <w:rFonts w:hint="eastAsia" w:ascii="楷体_GB2312" w:eastAsia="楷体_GB2312"/>
          <w:sz w:val="30"/>
          <w:szCs w:val="30"/>
        </w:rPr>
        <w:t>薪资丰厚，全勤奖、年资奖、绩效奖金、节日福利、年底双薪发放、购买社保；</w:t>
      </w:r>
    </w:p>
    <w:p>
      <w:pPr>
        <w:numPr>
          <w:ilvl w:val="0"/>
          <w:numId w:val="0"/>
        </w:numPr>
        <w:spacing w:line="600" w:lineRule="exact"/>
        <w:ind w:leftChars="0"/>
        <w:rPr>
          <w:rFonts w:hint="eastAsia" w:ascii="楷体_GB2312" w:eastAsia="楷体_GB2312"/>
          <w:sz w:val="30"/>
          <w:szCs w:val="30"/>
        </w:rPr>
      </w:pPr>
      <w:r>
        <w:rPr>
          <w:rFonts w:hint="eastAsia" w:ascii="楷体_GB2312" w:eastAsia="楷体_GB2312"/>
          <w:sz w:val="30"/>
          <w:szCs w:val="30"/>
          <w:lang w:val="en-US" w:eastAsia="zh-CN"/>
        </w:rPr>
        <w:t>4、</w:t>
      </w:r>
      <w:r>
        <w:rPr>
          <w:rFonts w:hint="eastAsia" w:ascii="楷体_GB2312" w:eastAsia="楷体_GB2312"/>
          <w:sz w:val="30"/>
          <w:szCs w:val="30"/>
        </w:rPr>
        <w:t>享有带薪年休假、婚假、产假</w:t>
      </w:r>
      <w:r>
        <w:rPr>
          <w:rFonts w:hint="eastAsia" w:ascii="楷体_GB2312" w:eastAsia="楷体_GB2312"/>
          <w:sz w:val="30"/>
          <w:szCs w:val="30"/>
          <w:lang w:eastAsia="zh-CN"/>
        </w:rPr>
        <w:t>、</w:t>
      </w:r>
      <w:r>
        <w:rPr>
          <w:rFonts w:hint="eastAsia" w:ascii="楷体_GB2312" w:eastAsia="楷体_GB2312"/>
          <w:sz w:val="30"/>
          <w:szCs w:val="30"/>
        </w:rPr>
        <w:t>节日福利；</w:t>
      </w:r>
    </w:p>
    <w:p>
      <w:pPr>
        <w:numPr>
          <w:ilvl w:val="0"/>
          <w:numId w:val="0"/>
        </w:numPr>
        <w:spacing w:line="600" w:lineRule="exact"/>
        <w:ind w:leftChars="0"/>
        <w:rPr>
          <w:rFonts w:hint="eastAsia" w:ascii="楷体_GB2312" w:eastAsia="楷体_GB2312"/>
          <w:sz w:val="30"/>
          <w:szCs w:val="30"/>
        </w:rPr>
      </w:pPr>
      <w:r>
        <w:rPr>
          <w:rFonts w:hint="eastAsia" w:ascii="楷体_GB2312" w:eastAsia="楷体_GB2312"/>
          <w:sz w:val="30"/>
          <w:szCs w:val="30"/>
          <w:lang w:val="en-US" w:eastAsia="zh-CN"/>
        </w:rPr>
        <w:t>5、</w:t>
      </w:r>
      <w:r>
        <w:rPr>
          <w:rFonts w:hint="eastAsia" w:ascii="楷体_GB2312" w:eastAsia="楷体_GB2312"/>
          <w:sz w:val="30"/>
          <w:szCs w:val="30"/>
        </w:rPr>
        <w:t>培训机会多，晋升空间广；</w:t>
      </w:r>
    </w:p>
    <w:p>
      <w:pPr>
        <w:numPr>
          <w:ilvl w:val="0"/>
          <w:numId w:val="0"/>
        </w:numPr>
        <w:spacing w:line="600" w:lineRule="exact"/>
        <w:ind w:leftChars="0"/>
        <w:rPr>
          <w:rFonts w:hint="eastAsia" w:ascii="楷体_GB2312" w:eastAsia="楷体_GB2312"/>
          <w:sz w:val="30"/>
          <w:szCs w:val="30"/>
        </w:rPr>
      </w:pPr>
      <w:r>
        <w:rPr>
          <w:rFonts w:hint="eastAsia" w:ascii="楷体_GB2312" w:eastAsia="楷体_GB2312"/>
          <w:sz w:val="30"/>
          <w:szCs w:val="30"/>
          <w:lang w:val="en-US" w:eastAsia="zh-CN"/>
        </w:rPr>
        <w:t>6、</w:t>
      </w:r>
      <w:r>
        <w:rPr>
          <w:rFonts w:hint="eastAsia" w:ascii="楷体_GB2312" w:eastAsia="楷体_GB2312"/>
          <w:sz w:val="30"/>
          <w:szCs w:val="30"/>
        </w:rPr>
        <w:t>毗邻高新区管委会、春龙步行街、地理位置优越，交通便利。</w:t>
      </w:r>
    </w:p>
    <w:p>
      <w:pPr>
        <w:numPr>
          <w:ilvl w:val="0"/>
          <w:numId w:val="0"/>
        </w:numPr>
        <w:spacing w:line="600" w:lineRule="exact"/>
        <w:ind w:leftChars="0"/>
        <w:rPr>
          <w:rFonts w:hint="eastAsia" w:ascii="楷体_GB2312" w:eastAsia="楷体_GB2312"/>
          <w:sz w:val="30"/>
          <w:szCs w:val="30"/>
        </w:rPr>
      </w:pPr>
    </w:p>
    <w:p>
      <w:pPr>
        <w:spacing w:line="600" w:lineRule="exact"/>
        <w:rPr>
          <w:rFonts w:hint="default" w:ascii="楷体_GB2312" w:eastAsia="楷体_GB2312"/>
          <w:sz w:val="30"/>
          <w:szCs w:val="30"/>
          <w:lang w:val="en-US" w:eastAsia="zh-CN"/>
        </w:rPr>
      </w:pPr>
      <w:r>
        <w:rPr>
          <w:rFonts w:hint="eastAsia" w:ascii="楷体_GB2312" w:eastAsia="楷体_GB2312"/>
          <w:b/>
          <w:bCs/>
          <w:sz w:val="30"/>
          <w:szCs w:val="30"/>
        </w:rPr>
        <w:t>联系电话</w:t>
      </w:r>
      <w:r>
        <w:rPr>
          <w:rFonts w:hint="eastAsia" w:ascii="楷体_GB2312" w:eastAsia="楷体_GB2312"/>
          <w:sz w:val="30"/>
          <w:szCs w:val="30"/>
        </w:rPr>
        <w:t>：刘小姐</w:t>
      </w:r>
      <w:r>
        <w:rPr>
          <w:rFonts w:hint="eastAsia" w:ascii="楷体_GB2312" w:eastAsia="楷体_GB2312"/>
          <w:sz w:val="30"/>
          <w:szCs w:val="30"/>
          <w:lang w:val="en-US" w:eastAsia="zh-CN"/>
        </w:rPr>
        <w:t>/尚先生</w:t>
      </w:r>
      <w:r>
        <w:rPr>
          <w:rFonts w:hint="eastAsia" w:ascii="楷体_GB2312" w:eastAsia="楷体_GB2312"/>
          <w:sz w:val="30"/>
          <w:szCs w:val="30"/>
        </w:rPr>
        <w:t xml:space="preserve">0790-7138086/ 7138218 </w:t>
      </w:r>
      <w:r>
        <w:rPr>
          <w:rFonts w:hint="eastAsia" w:ascii="楷体_GB2312" w:eastAsia="楷体_GB2312"/>
          <w:sz w:val="30"/>
          <w:szCs w:val="30"/>
          <w:lang w:val="en-US" w:eastAsia="zh-CN"/>
        </w:rPr>
        <w:t>/19870010008</w:t>
      </w:r>
      <w:r>
        <w:rPr>
          <w:rFonts w:hint="eastAsia" w:ascii="楷体_GB2312" w:eastAsia="楷体_GB2312"/>
          <w:sz w:val="30"/>
          <w:szCs w:val="30"/>
        </w:rPr>
        <w:t xml:space="preserve"> </w:t>
      </w:r>
    </w:p>
    <w:p>
      <w:pPr>
        <w:spacing w:line="600" w:lineRule="exact"/>
        <w:rPr>
          <w:rFonts w:hint="eastAsia" w:ascii="楷体_GB2312" w:eastAsia="楷体_GB2312"/>
          <w:sz w:val="30"/>
          <w:szCs w:val="30"/>
        </w:rPr>
      </w:pPr>
      <w:r>
        <w:rPr>
          <w:rFonts w:hint="eastAsia" w:ascii="楷体_GB2312" w:eastAsia="楷体_GB2312"/>
          <w:b/>
          <w:bCs/>
          <w:sz w:val="30"/>
          <w:szCs w:val="30"/>
        </w:rPr>
        <w:t>公司网址</w:t>
      </w:r>
      <w:r>
        <w:rPr>
          <w:rFonts w:hint="eastAsia" w:ascii="楷体_GB2312" w:eastAsia="楷体_GB2312"/>
          <w:sz w:val="30"/>
          <w:szCs w:val="30"/>
        </w:rPr>
        <w:t>：www.goaster.com</w:t>
      </w:r>
    </w:p>
    <w:p>
      <w:pPr>
        <w:spacing w:line="600" w:lineRule="exact"/>
        <w:rPr>
          <w:rFonts w:hint="eastAsia" w:ascii="楷体_GB2312" w:eastAsia="楷体_GB2312"/>
          <w:sz w:val="30"/>
          <w:szCs w:val="30"/>
        </w:rPr>
      </w:pPr>
      <w:r>
        <w:rPr>
          <w:rFonts w:hint="eastAsia" w:ascii="楷体_GB2312" w:eastAsia="楷体_GB2312"/>
          <w:b/>
          <w:bCs/>
          <w:sz w:val="30"/>
          <w:szCs w:val="30"/>
        </w:rPr>
        <w:t>邮箱</w:t>
      </w:r>
      <w:r>
        <w:rPr>
          <w:rFonts w:hint="eastAsia" w:ascii="楷体_GB2312" w:eastAsia="楷体_GB2312"/>
          <w:sz w:val="30"/>
          <w:szCs w:val="30"/>
        </w:rPr>
        <w:t>：</w:t>
      </w:r>
      <w:r>
        <w:rPr>
          <w:rFonts w:hint="eastAsia" w:ascii="楷体_GB2312" w:eastAsia="楷体_GB2312"/>
          <w:sz w:val="30"/>
          <w:szCs w:val="30"/>
        </w:rPr>
        <w:fldChar w:fldCharType="begin"/>
      </w:r>
      <w:r>
        <w:rPr>
          <w:rFonts w:hint="eastAsia" w:ascii="楷体_GB2312" w:eastAsia="楷体_GB2312"/>
          <w:sz w:val="30"/>
          <w:szCs w:val="30"/>
        </w:rPr>
        <w:instrText xml:space="preserve"> HYPERLINK "mailto:hryb@goaster.com" </w:instrText>
      </w:r>
      <w:r>
        <w:rPr>
          <w:rFonts w:hint="eastAsia" w:ascii="楷体_GB2312" w:eastAsia="楷体_GB2312"/>
          <w:sz w:val="30"/>
          <w:szCs w:val="30"/>
        </w:rPr>
        <w:fldChar w:fldCharType="separate"/>
      </w:r>
      <w:r>
        <w:rPr>
          <w:rFonts w:hint="eastAsia" w:ascii="楷体_GB2312" w:eastAsia="楷体_GB2312"/>
          <w:sz w:val="30"/>
          <w:szCs w:val="30"/>
        </w:rPr>
        <w:t>hryb@goaster.com</w:t>
      </w:r>
      <w:r>
        <w:rPr>
          <w:rFonts w:hint="eastAsia" w:ascii="楷体_GB2312" w:eastAsia="楷体_GB2312"/>
          <w:sz w:val="30"/>
          <w:szCs w:val="30"/>
        </w:rPr>
        <w:fldChar w:fldCharType="end"/>
      </w:r>
    </w:p>
    <w:p>
      <w:pPr>
        <w:spacing w:line="600" w:lineRule="exact"/>
        <w:rPr>
          <w:rFonts w:hint="eastAsia" w:ascii="楷体_GB2312" w:eastAsia="楷体_GB2312"/>
          <w:sz w:val="30"/>
          <w:szCs w:val="30"/>
        </w:rPr>
      </w:pPr>
      <w:r>
        <w:rPr>
          <w:rFonts w:hint="eastAsia" w:ascii="楷体_GB2312" w:eastAsia="楷体_GB2312"/>
          <w:b/>
          <w:bCs/>
          <w:sz w:val="30"/>
          <w:szCs w:val="30"/>
        </w:rPr>
        <w:t>地址</w:t>
      </w:r>
      <w:r>
        <w:rPr>
          <w:rFonts w:hint="eastAsia" w:ascii="楷体_GB2312" w:eastAsia="楷体_GB2312"/>
          <w:sz w:val="30"/>
          <w:szCs w:val="30"/>
        </w:rPr>
        <w:t>：江西省新余市高新区光伏路756号</w:t>
      </w:r>
    </w:p>
    <w:p>
      <w:pPr>
        <w:spacing w:line="600" w:lineRule="exact"/>
        <w:rPr>
          <w:rFonts w:hint="eastAsia" w:ascii="楷体_GB2312" w:eastAsia="楷体_GB2312"/>
          <w:sz w:val="30"/>
          <w:szCs w:val="30"/>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新宋体">
    <w:panose1 w:val="02010609030101010101"/>
    <w:charset w:val="86"/>
    <w:family w:val="modern"/>
    <w:pitch w:val="default"/>
    <w:sig w:usb0="00000203" w:usb1="288F0000" w:usb2="00000006" w:usb3="00000000" w:csb0="00040001" w:csb1="00000000"/>
  </w:font>
  <w:font w:name="楷体_GB2312">
    <w:panose1 w:val="02010609030101010101"/>
    <w:charset w:val="86"/>
    <w:family w:val="modern"/>
    <w:pitch w:val="default"/>
    <w:sig w:usb0="00000001" w:usb1="080E0000" w:usb2="00000000" w:usb3="00000000" w:csb0="00040000" w:csb1="00000000"/>
  </w:font>
  <w:font w:name="ˎ̥">
    <w:altName w:val="Times New Roman"/>
    <w:panose1 w:val="00000000000000000000"/>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DF3B1D1"/>
    <w:multiLevelType w:val="singleLevel"/>
    <w:tmpl w:val="3DF3B1D1"/>
    <w:lvl w:ilvl="0" w:tentative="0">
      <w:start w:val="1"/>
      <w:numFmt w:val="chineseCounting"/>
      <w:suff w:val="nothing"/>
      <w:lvlText w:val="%1、"/>
      <w:lvlJc w:val="left"/>
      <w:rPr>
        <w:rFonts w:hint="eastAsia"/>
      </w:rPr>
    </w:lvl>
  </w:abstractNum>
  <w:abstractNum w:abstractNumId="1">
    <w:nsid w:val="6448EE42"/>
    <w:multiLevelType w:val="singleLevel"/>
    <w:tmpl w:val="6448EE4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2NGQxMzJlYzI1MDQ1NTI4ZjIzOWI4OGQ5N2MyOWEifQ=="/>
  </w:docVars>
  <w:rsids>
    <w:rsidRoot w:val="267F0839"/>
    <w:rsid w:val="04F650D2"/>
    <w:rsid w:val="0C9C0BA1"/>
    <w:rsid w:val="0F400F75"/>
    <w:rsid w:val="108100CF"/>
    <w:rsid w:val="157C2690"/>
    <w:rsid w:val="187715AB"/>
    <w:rsid w:val="1D2B79AB"/>
    <w:rsid w:val="220E0441"/>
    <w:rsid w:val="267F0839"/>
    <w:rsid w:val="27A46009"/>
    <w:rsid w:val="30082EC7"/>
    <w:rsid w:val="42F60A1E"/>
    <w:rsid w:val="4821474F"/>
    <w:rsid w:val="4B804BEF"/>
    <w:rsid w:val="4BA33213"/>
    <w:rsid w:val="52026C36"/>
    <w:rsid w:val="5D1464A5"/>
    <w:rsid w:val="61192787"/>
    <w:rsid w:val="68B05967"/>
    <w:rsid w:val="6CF53907"/>
    <w:rsid w:val="6ECF3A1A"/>
    <w:rsid w:val="78A62821"/>
    <w:rsid w:val="7C8B6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qFormat/>
    <w:uiPriority w:val="0"/>
    <w:pPr>
      <w:spacing w:line="480" w:lineRule="exact"/>
      <w:ind w:leftChars="-150"/>
    </w:pPr>
    <w:rPr>
      <w:rFonts w:ascii="黑体" w:eastAsia="黑体"/>
      <w:sz w:val="36"/>
      <w:szCs w:val="36"/>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804</Words>
  <Characters>954</Characters>
  <Lines>0</Lines>
  <Paragraphs>0</Paragraphs>
  <TotalTime>48</TotalTime>
  <ScaleCrop>false</ScaleCrop>
  <LinksUpToDate>false</LinksUpToDate>
  <CharactersWithSpaces>974</CharactersWithSpaces>
  <Application>WPS Office_11.8.2.12300_F1E327BC-269C-435d-A152-05C5408002CA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2024-10-30T03:19:00Z</dcterms:created>
  <dc:creator>笔触</dc:creator>
  <cp:lastModifiedBy>小孩子</cp:lastModifiedBy>
  <dcterms:modified xsi:type="dcterms:W3CDTF">2025-05-29T01:35:26Z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2052-11.8.2.12300</vt:lpwstr>
  </property>
  <property fmtid="{D5CDD505-2E9C-101B-9397-08002B2CF9AE}" pid="3" name="ICV">
    <vt:lpwstr>2AC02F5DF581418B81EAE84021EBF8D6</vt:lpwstr>
  </property>
  <property fmtid="{D5CDD505-2E9C-101B-9397-08002B2CF9AE}" pid="4" name="KSOTemplateDocerSaveRecord">
    <vt:lpwstr>eyJoZGlkIjoiNjI2NGQxMzJlYzI1MDQ1NTI4ZjIzOWI4OGQ5N2MyOWEiLCJ1c2VySWQiOiIzODM1ODYwMzQifQ==</vt:lpwstr>
  </property>
</Properties>
</file>